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</w:t>
                            </w:r>
                            <w:r w:rsidR="00EA6A98">
                              <w:t>ed by Christian Businesses Listing’s</w:t>
                            </w:r>
                          </w:p>
                          <w:p w:rsidR="000A7275" w:rsidRDefault="000A7275" w:rsidP="00EA6A98">
                            <w:pPr>
                              <w:pStyle w:val="Signatures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</w:t>
                      </w:r>
                      <w:r w:rsidR="00EA6A98">
                        <w:t>ed by Christian Businesses Listing’s</w:t>
                      </w:r>
                    </w:p>
                    <w:p w:rsidR="000A7275" w:rsidRDefault="000A7275" w:rsidP="00EA6A98">
                      <w:pPr>
                        <w:pStyle w:val="Signatures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BD22D6" w:rsidRDefault="00EA6A98" w:rsidP="00EA6A98">
                                <w:pPr>
                                  <w:pStyle w:val="Heading2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Chicken Heaven </w:t>
                                </w:r>
                                <w:proofErr w:type="gramStart"/>
                                <w:r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On</w:t>
                                </w:r>
                                <w:proofErr w:type="gramEnd"/>
                                <w:r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Earth</w:t>
                                </w:r>
                                <w:r w:rsidR="00BD22D6"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Poultry,</w:t>
                                </w:r>
                                <w:r w:rsid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BD22D6"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Farm Supply</w:t>
                                </w:r>
                              </w:p>
                              <w:p w:rsidR="00880CC6" w:rsidRPr="00BD22D6" w:rsidRDefault="00BD22D6" w:rsidP="00EA6A98">
                                <w:pPr>
                                  <w:pStyle w:val="Heading2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D22D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&amp; Country Western Store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</w:t>
                            </w:r>
                            <w:r w:rsidR="00DE7DBE">
                              <w:t>warded this 27 day of Mar.,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BD22D6" w:rsidRDefault="00EA6A98" w:rsidP="00EA6A98">
                          <w:pPr>
                            <w:pStyle w:val="Heading2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D22D6">
                            <w:rPr>
                              <w:b/>
                              <w:sz w:val="32"/>
                              <w:szCs w:val="32"/>
                            </w:rPr>
                            <w:t xml:space="preserve">Chicken Heaven </w:t>
                          </w:r>
                          <w:proofErr w:type="gramStart"/>
                          <w:r w:rsidRPr="00BD22D6">
                            <w:rPr>
                              <w:b/>
                              <w:sz w:val="32"/>
                              <w:szCs w:val="32"/>
                            </w:rPr>
                            <w:t>On</w:t>
                          </w:r>
                          <w:proofErr w:type="gramEnd"/>
                          <w:r w:rsidRPr="00BD22D6">
                            <w:rPr>
                              <w:b/>
                              <w:sz w:val="32"/>
                              <w:szCs w:val="32"/>
                            </w:rPr>
                            <w:t xml:space="preserve"> Earth</w:t>
                          </w:r>
                          <w:r w:rsidR="00BD22D6" w:rsidRPr="00BD22D6">
                            <w:rPr>
                              <w:b/>
                              <w:sz w:val="32"/>
                              <w:szCs w:val="32"/>
                            </w:rPr>
                            <w:t xml:space="preserve"> Poultry,</w:t>
                          </w:r>
                          <w:r w:rsidR="00BD22D6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BD22D6" w:rsidRPr="00BD22D6">
                            <w:rPr>
                              <w:b/>
                              <w:sz w:val="32"/>
                              <w:szCs w:val="32"/>
                            </w:rPr>
                            <w:t>Farm Supply</w:t>
                          </w:r>
                        </w:p>
                        <w:p w:rsidR="00880CC6" w:rsidRPr="00BD22D6" w:rsidRDefault="00BD22D6" w:rsidP="00EA6A98">
                          <w:pPr>
                            <w:pStyle w:val="Heading2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D22D6">
                            <w:rPr>
                              <w:b/>
                              <w:sz w:val="32"/>
                              <w:szCs w:val="32"/>
                            </w:rPr>
                            <w:t>&amp; Country Western Store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</w:t>
                      </w:r>
                      <w:r w:rsidR="00DE7DBE">
                        <w:t>warded this 27 day of Mar.,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46DEB"/>
    <w:rsid w:val="007846C0"/>
    <w:rsid w:val="00880CC6"/>
    <w:rsid w:val="00936DF5"/>
    <w:rsid w:val="00B837B4"/>
    <w:rsid w:val="00BD22D6"/>
    <w:rsid w:val="00CF3492"/>
    <w:rsid w:val="00D96C57"/>
    <w:rsid w:val="00DE7DBE"/>
    <w:rsid w:val="00EA6A98"/>
    <w:rsid w:val="00EE35A9"/>
    <w:rsid w:val="00EF31E4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165AF9"/>
    <w:rsid w:val="00192E75"/>
    <w:rsid w:val="00274E00"/>
    <w:rsid w:val="004A7175"/>
    <w:rsid w:val="00543A93"/>
    <w:rsid w:val="00895E2C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2013-04-11T13:54:00Z</dcterms:created>
  <dcterms:modified xsi:type="dcterms:W3CDTF">2013-04-11T13:54:00Z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